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842" w:rsidRDefault="00E00232" w:rsidP="005348BF">
      <w:pPr>
        <w:spacing w:after="0"/>
        <w:jc w:val="center"/>
      </w:pPr>
      <w:r>
        <w:rPr>
          <w:noProof/>
        </w:rPr>
        <w:drawing>
          <wp:inline distT="0" distB="0" distL="0" distR="0">
            <wp:extent cx="1220934" cy="909579"/>
            <wp:effectExtent l="19050" t="0" r="0" b="0"/>
            <wp:docPr id="1" name="Picture 0" descr="Carmie's therapy logo j-peg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mie's therapy logo j-peg sm.jpg"/>
                    <pic:cNvPicPr/>
                  </pic:nvPicPr>
                  <pic:blipFill>
                    <a:blip r:embed="rId4" cstate="print"/>
                    <a:stretch>
                      <a:fillRect/>
                    </a:stretch>
                  </pic:blipFill>
                  <pic:spPr>
                    <a:xfrm>
                      <a:off x="0" y="0"/>
                      <a:ext cx="1220934" cy="909579"/>
                    </a:xfrm>
                    <a:prstGeom prst="rect">
                      <a:avLst/>
                    </a:prstGeom>
                  </pic:spPr>
                </pic:pic>
              </a:graphicData>
            </a:graphic>
          </wp:inline>
        </w:drawing>
      </w:r>
    </w:p>
    <w:p w:rsidR="006D6842" w:rsidRPr="004E7606" w:rsidRDefault="00AF1C4E" w:rsidP="006D6842">
      <w:pPr>
        <w:spacing w:after="0"/>
        <w:jc w:val="center"/>
        <w:rPr>
          <w:rFonts w:ascii="Maiandra GD" w:hAnsi="Maiandra GD"/>
        </w:rPr>
      </w:pPr>
      <w:r>
        <w:rPr>
          <w:rFonts w:ascii="Maiandra GD" w:hAnsi="Maiandra GD"/>
        </w:rPr>
        <w:t>570 West Crossville Road, Unit # 104• GA  30075</w:t>
      </w:r>
    </w:p>
    <w:p w:rsidR="00E00232" w:rsidRPr="004E7606" w:rsidRDefault="00E00232" w:rsidP="006D6842">
      <w:pPr>
        <w:pBdr>
          <w:bottom w:val="single" w:sz="12" w:space="1" w:color="auto"/>
        </w:pBdr>
        <w:spacing w:after="0"/>
        <w:jc w:val="center"/>
        <w:rPr>
          <w:rFonts w:ascii="Maiandra GD" w:hAnsi="Maiandra GD"/>
        </w:rPr>
      </w:pPr>
      <w:r w:rsidRPr="004E7606">
        <w:rPr>
          <w:rFonts w:ascii="Maiandra GD" w:hAnsi="Maiandra GD"/>
        </w:rPr>
        <w:t>Phon</w:t>
      </w:r>
      <w:r w:rsidR="006D6842" w:rsidRPr="004E7606">
        <w:rPr>
          <w:rFonts w:ascii="Maiandra GD" w:hAnsi="Maiandra GD"/>
        </w:rPr>
        <w:t xml:space="preserve">e: 404-547-0825        </w:t>
      </w:r>
      <w:r w:rsidRPr="004E7606">
        <w:rPr>
          <w:rFonts w:ascii="Maiandra GD" w:hAnsi="Maiandra GD"/>
        </w:rPr>
        <w:t xml:space="preserve">  Fax: 770-783-6618</w:t>
      </w:r>
      <w:r w:rsidR="006D6842" w:rsidRPr="004E7606">
        <w:rPr>
          <w:rFonts w:ascii="Maiandra GD" w:hAnsi="Maiandra GD"/>
        </w:rPr>
        <w:t xml:space="preserve">    </w:t>
      </w:r>
      <w:hyperlink r:id="rId5" w:history="1">
        <w:r w:rsidR="006D6842" w:rsidRPr="004E7606">
          <w:rPr>
            <w:rStyle w:val="Hyperlink"/>
            <w:rFonts w:ascii="Maiandra GD" w:hAnsi="Maiandra GD"/>
          </w:rPr>
          <w:t>www.brighthorizonstherapy.com</w:t>
        </w:r>
      </w:hyperlink>
    </w:p>
    <w:p w:rsidR="006D6842" w:rsidRDefault="006D6842" w:rsidP="006D6842">
      <w:pPr>
        <w:spacing w:after="0"/>
      </w:pPr>
    </w:p>
    <w:p w:rsidR="00E00232" w:rsidRPr="005348BF" w:rsidRDefault="00F7367D" w:rsidP="005348BF">
      <w:pPr>
        <w:spacing w:after="0" w:line="240" w:lineRule="auto"/>
        <w:jc w:val="center"/>
        <w:rPr>
          <w:rFonts w:ascii="Maiandra GD" w:hAnsi="Maiandra GD"/>
          <w:b/>
          <w:u w:val="single"/>
        </w:rPr>
      </w:pPr>
      <w:r>
        <w:rPr>
          <w:rFonts w:ascii="Maiandra GD" w:hAnsi="Maiandra GD"/>
          <w:b/>
          <w:u w:val="single"/>
        </w:rPr>
        <w:t xml:space="preserve">Insurance/Payment </w:t>
      </w:r>
      <w:r w:rsidR="005348BF" w:rsidRPr="005348BF">
        <w:rPr>
          <w:rFonts w:ascii="Maiandra GD" w:hAnsi="Maiandra GD"/>
          <w:b/>
          <w:u w:val="single"/>
        </w:rPr>
        <w:t>Agreement</w:t>
      </w:r>
    </w:p>
    <w:p w:rsidR="005348BF" w:rsidRDefault="005348BF" w:rsidP="005348BF">
      <w:pPr>
        <w:spacing w:after="0"/>
        <w:rPr>
          <w:rFonts w:ascii="Maiandra GD" w:hAnsi="Maiandra GD"/>
          <w:u w:val="single"/>
        </w:rPr>
      </w:pPr>
    </w:p>
    <w:p w:rsidR="005348BF" w:rsidRDefault="005348BF" w:rsidP="005348BF">
      <w:pPr>
        <w:spacing w:after="0"/>
        <w:rPr>
          <w:rFonts w:ascii="Maiandra GD" w:hAnsi="Maiandra GD"/>
          <w:sz w:val="20"/>
          <w:szCs w:val="20"/>
        </w:rPr>
      </w:pPr>
      <w:r>
        <w:rPr>
          <w:rFonts w:ascii="Maiandra GD" w:hAnsi="Maiandra GD"/>
          <w:sz w:val="20"/>
          <w:szCs w:val="20"/>
        </w:rPr>
        <w:t xml:space="preserve">Attention Parents: </w:t>
      </w:r>
    </w:p>
    <w:p w:rsidR="005348BF" w:rsidRDefault="005348BF" w:rsidP="005348BF">
      <w:pPr>
        <w:spacing w:after="0"/>
        <w:rPr>
          <w:rFonts w:ascii="Maiandra GD" w:hAnsi="Maiandra GD"/>
          <w:sz w:val="20"/>
          <w:szCs w:val="20"/>
        </w:rPr>
      </w:pPr>
      <w:r>
        <w:rPr>
          <w:rFonts w:ascii="Maiandra GD" w:hAnsi="Maiandra GD"/>
          <w:sz w:val="20"/>
          <w:szCs w:val="20"/>
        </w:rPr>
        <w:t xml:space="preserve">We are delighted that you </w:t>
      </w:r>
      <w:r w:rsidR="00647B00">
        <w:rPr>
          <w:rFonts w:ascii="Maiandra GD" w:hAnsi="Maiandra GD"/>
          <w:sz w:val="20"/>
          <w:szCs w:val="20"/>
        </w:rPr>
        <w:t xml:space="preserve">have </w:t>
      </w:r>
      <w:r>
        <w:rPr>
          <w:rFonts w:ascii="Maiandra GD" w:hAnsi="Maiandra GD"/>
          <w:sz w:val="20"/>
          <w:szCs w:val="20"/>
        </w:rPr>
        <w:t>chose</w:t>
      </w:r>
      <w:r w:rsidR="00647B00">
        <w:rPr>
          <w:rFonts w:ascii="Maiandra GD" w:hAnsi="Maiandra GD"/>
          <w:sz w:val="20"/>
          <w:szCs w:val="20"/>
        </w:rPr>
        <w:t>n</w:t>
      </w:r>
      <w:r>
        <w:rPr>
          <w:rFonts w:ascii="Maiandra GD" w:hAnsi="Maiandra GD"/>
          <w:sz w:val="20"/>
          <w:szCs w:val="20"/>
        </w:rPr>
        <w:t xml:space="preserve"> Bright Horizons Pediatric Therapy, LLC</w:t>
      </w:r>
      <w:r w:rsidR="0035119D">
        <w:rPr>
          <w:rFonts w:ascii="Maiandra GD" w:hAnsi="Maiandra GD"/>
          <w:sz w:val="20"/>
          <w:szCs w:val="20"/>
        </w:rPr>
        <w:t xml:space="preserve"> for your child’s therapy needs.  </w:t>
      </w:r>
      <w:r w:rsidR="00CE6289">
        <w:rPr>
          <w:rFonts w:ascii="Maiandra GD" w:hAnsi="Maiandra GD"/>
          <w:sz w:val="20"/>
          <w:szCs w:val="20"/>
        </w:rPr>
        <w:t xml:space="preserve"> We care about providing services to all children in need and would like t</w:t>
      </w:r>
      <w:r w:rsidR="0035119D">
        <w:rPr>
          <w:rFonts w:ascii="Maiandra GD" w:hAnsi="Maiandra GD"/>
          <w:sz w:val="20"/>
          <w:szCs w:val="20"/>
        </w:rPr>
        <w:t>o help you in any way we can; therefore it is important that you p</w:t>
      </w:r>
      <w:r w:rsidR="00CE6289">
        <w:rPr>
          <w:rFonts w:ascii="Maiandra GD" w:hAnsi="Maiandra GD"/>
          <w:sz w:val="20"/>
          <w:szCs w:val="20"/>
        </w:rPr>
        <w:t>lease make sure that all of your medical benefits are accurate and up to date.</w:t>
      </w:r>
    </w:p>
    <w:p w:rsidR="00F7367D" w:rsidRDefault="00F7367D" w:rsidP="005348BF">
      <w:pPr>
        <w:spacing w:after="0"/>
        <w:rPr>
          <w:rFonts w:ascii="Maiandra GD" w:hAnsi="Maiandra GD"/>
          <w:sz w:val="20"/>
          <w:szCs w:val="20"/>
        </w:rPr>
      </w:pPr>
    </w:p>
    <w:p w:rsidR="00CE6289" w:rsidRDefault="00CE6289" w:rsidP="005348BF">
      <w:pPr>
        <w:spacing w:after="0"/>
        <w:rPr>
          <w:rFonts w:ascii="Maiandra GD" w:hAnsi="Maiandra GD"/>
          <w:b/>
          <w:sz w:val="20"/>
          <w:szCs w:val="20"/>
        </w:rPr>
      </w:pPr>
      <w:r>
        <w:rPr>
          <w:rFonts w:ascii="Maiandra GD" w:hAnsi="Maiandra GD"/>
          <w:sz w:val="20"/>
          <w:szCs w:val="20"/>
        </w:rPr>
        <w:t xml:space="preserve">We will be responsible for </w:t>
      </w:r>
      <w:r w:rsidR="00647B00">
        <w:rPr>
          <w:rFonts w:ascii="Maiandra GD" w:hAnsi="Maiandra GD"/>
          <w:sz w:val="20"/>
          <w:szCs w:val="20"/>
        </w:rPr>
        <w:t>verifying your benefits; however information that is obtained from insurance companies is not always a guarantee of payment.  S</w:t>
      </w:r>
      <w:r>
        <w:rPr>
          <w:rFonts w:ascii="Maiandra GD" w:hAnsi="Maiandra GD"/>
          <w:sz w:val="20"/>
          <w:szCs w:val="20"/>
        </w:rPr>
        <w:t xml:space="preserve">ome insurance policies require your deductible to be met before your provider agrees to make payments.  </w:t>
      </w:r>
      <w:r w:rsidRPr="00085DA5">
        <w:rPr>
          <w:rFonts w:ascii="Maiandra GD" w:hAnsi="Maiandra GD"/>
          <w:b/>
          <w:i/>
          <w:sz w:val="20"/>
          <w:szCs w:val="20"/>
          <w:u w:val="single"/>
        </w:rPr>
        <w:t>Co-pays may also be required; therefore you as the policy holder are responsible for paying any deductibles and/or co-pays that apply.</w:t>
      </w:r>
      <w:r w:rsidRPr="00085DA5">
        <w:rPr>
          <w:rFonts w:ascii="Maiandra GD" w:hAnsi="Maiandra GD"/>
          <w:i/>
          <w:sz w:val="20"/>
          <w:szCs w:val="20"/>
          <w:u w:val="single"/>
        </w:rPr>
        <w:t xml:space="preserve">  </w:t>
      </w:r>
      <w:r w:rsidRPr="00085DA5">
        <w:rPr>
          <w:rFonts w:ascii="Maiandra GD" w:hAnsi="Maiandra GD"/>
          <w:b/>
          <w:i/>
          <w:sz w:val="20"/>
          <w:szCs w:val="20"/>
          <w:u w:val="single"/>
        </w:rPr>
        <w:t>If your insurance provider denies any claims, you will be responsible for payment of these services.  If you fail to make payments</w:t>
      </w:r>
      <w:r w:rsidR="00647B00">
        <w:rPr>
          <w:rFonts w:ascii="Maiandra GD" w:hAnsi="Maiandra GD"/>
          <w:b/>
          <w:i/>
          <w:sz w:val="20"/>
          <w:szCs w:val="20"/>
          <w:u w:val="single"/>
        </w:rPr>
        <w:t>,</w:t>
      </w:r>
      <w:r w:rsidRPr="00085DA5">
        <w:rPr>
          <w:rFonts w:ascii="Maiandra GD" w:hAnsi="Maiandra GD"/>
          <w:b/>
          <w:i/>
          <w:sz w:val="20"/>
          <w:szCs w:val="20"/>
          <w:u w:val="single"/>
        </w:rPr>
        <w:t xml:space="preserve"> your child’s therapy will be put on hold until your account is paid in full.</w:t>
      </w:r>
    </w:p>
    <w:p w:rsidR="00CE6289" w:rsidRDefault="00CE6289" w:rsidP="005348BF">
      <w:pPr>
        <w:spacing w:after="0"/>
        <w:rPr>
          <w:rFonts w:ascii="Maiandra GD" w:hAnsi="Maiandra GD"/>
          <w:b/>
          <w:sz w:val="20"/>
          <w:szCs w:val="20"/>
        </w:rPr>
      </w:pPr>
    </w:p>
    <w:p w:rsidR="00CE6289" w:rsidRDefault="006D6227" w:rsidP="005348BF">
      <w:pPr>
        <w:spacing w:after="0"/>
        <w:rPr>
          <w:rFonts w:ascii="Maiandra GD" w:hAnsi="Maiandra GD"/>
          <w:sz w:val="20"/>
          <w:szCs w:val="20"/>
        </w:rPr>
      </w:pPr>
      <w:r>
        <w:rPr>
          <w:rFonts w:ascii="Maiandra GD" w:hAnsi="Maiandra GD"/>
          <w:sz w:val="20"/>
          <w:szCs w:val="20"/>
        </w:rPr>
        <w:t xml:space="preserve">Please provide a copy of the front and back of your insurance card and a copy </w:t>
      </w:r>
      <w:r w:rsidR="0035119D">
        <w:rPr>
          <w:rFonts w:ascii="Maiandra GD" w:hAnsi="Maiandra GD"/>
          <w:sz w:val="20"/>
          <w:szCs w:val="20"/>
        </w:rPr>
        <w:t>of your driver’s license</w:t>
      </w:r>
      <w:r>
        <w:rPr>
          <w:rFonts w:ascii="Maiandra GD" w:hAnsi="Maiandra GD"/>
          <w:sz w:val="20"/>
          <w:szCs w:val="20"/>
        </w:rPr>
        <w:t xml:space="preserve">.  You can fax or mail a copy of your information so we can check your benefits as quickly as possible.  </w:t>
      </w:r>
      <w:r w:rsidRPr="00085DA5">
        <w:rPr>
          <w:rFonts w:ascii="Maiandra GD" w:hAnsi="Maiandra GD"/>
          <w:b/>
          <w:i/>
          <w:sz w:val="20"/>
          <w:szCs w:val="20"/>
          <w:u w:val="single"/>
        </w:rPr>
        <w:t>If there is ever a change in your insurance provider or a renewal with your current insurance provider, it is your responsibility to provide us with the information as soon as possible.</w:t>
      </w:r>
      <w:r w:rsidR="00085DA5">
        <w:rPr>
          <w:rFonts w:ascii="Maiandra GD" w:hAnsi="Maiandra GD"/>
          <w:sz w:val="20"/>
          <w:szCs w:val="20"/>
        </w:rPr>
        <w:t xml:space="preserve">  We will always put forth our best effort to work with you and your insurance carrier to ensure your child remains eligible for their services.  </w:t>
      </w:r>
    </w:p>
    <w:p w:rsidR="00F7367D" w:rsidRDefault="00F7367D" w:rsidP="005348BF">
      <w:pPr>
        <w:spacing w:after="0"/>
        <w:rPr>
          <w:rFonts w:ascii="Maiandra GD" w:hAnsi="Maiandra GD"/>
          <w:sz w:val="20"/>
          <w:szCs w:val="20"/>
        </w:rPr>
      </w:pPr>
    </w:p>
    <w:p w:rsidR="00F7367D" w:rsidRDefault="00F7367D" w:rsidP="005348BF">
      <w:pPr>
        <w:spacing w:after="0"/>
        <w:rPr>
          <w:rFonts w:ascii="Maiandra GD" w:hAnsi="Maiandra GD"/>
          <w:sz w:val="20"/>
          <w:szCs w:val="20"/>
        </w:rPr>
      </w:pPr>
      <w:r>
        <w:rPr>
          <w:rFonts w:ascii="Maiandra GD" w:hAnsi="Maiandra GD"/>
          <w:sz w:val="20"/>
          <w:szCs w:val="20"/>
        </w:rPr>
        <w:t xml:space="preserve">If your insurance is not being used as a method of payment and you are paying out of pocket for your child’s evaluation and/or therapy sessions, </w:t>
      </w:r>
      <w:r w:rsidRPr="00F7367D">
        <w:rPr>
          <w:rFonts w:ascii="Maiandra GD" w:hAnsi="Maiandra GD"/>
          <w:b/>
          <w:i/>
          <w:sz w:val="20"/>
          <w:szCs w:val="20"/>
          <w:u w:val="single"/>
        </w:rPr>
        <w:t>your are responsible to pay the full amount on the date of service.</w:t>
      </w:r>
      <w:r>
        <w:rPr>
          <w:rFonts w:ascii="Maiandra GD" w:hAnsi="Maiandra GD"/>
          <w:sz w:val="20"/>
          <w:szCs w:val="20"/>
        </w:rPr>
        <w:t xml:space="preserve">  </w:t>
      </w:r>
      <w:r w:rsidRPr="00F7367D">
        <w:rPr>
          <w:rFonts w:ascii="Maiandra GD" w:hAnsi="Maiandra GD"/>
          <w:b/>
          <w:i/>
          <w:sz w:val="20"/>
          <w:szCs w:val="20"/>
          <w:u w:val="single"/>
        </w:rPr>
        <w:t>If you do not pay the full amount on the date of service Bright Horizons Pediatric Therapy, LLC has the right to dismiss your child from their speech and language services at any time.</w:t>
      </w:r>
    </w:p>
    <w:p w:rsidR="00085DA5" w:rsidRDefault="00085DA5" w:rsidP="005348BF">
      <w:pPr>
        <w:spacing w:after="0"/>
        <w:rPr>
          <w:rFonts w:ascii="Maiandra GD" w:hAnsi="Maiandra GD"/>
          <w:sz w:val="20"/>
          <w:szCs w:val="20"/>
        </w:rPr>
      </w:pPr>
    </w:p>
    <w:p w:rsidR="00085DA5" w:rsidRPr="00F7367D" w:rsidRDefault="00085DA5" w:rsidP="005348BF">
      <w:pPr>
        <w:spacing w:after="0"/>
        <w:rPr>
          <w:rFonts w:ascii="Maiandra GD" w:hAnsi="Maiandra GD"/>
          <w:b/>
          <w:i/>
          <w:sz w:val="20"/>
          <w:szCs w:val="20"/>
          <w:u w:val="single"/>
        </w:rPr>
      </w:pPr>
      <w:r w:rsidRPr="00F7367D">
        <w:rPr>
          <w:rFonts w:ascii="Maiandra GD" w:hAnsi="Maiandra GD"/>
          <w:b/>
          <w:i/>
          <w:sz w:val="20"/>
          <w:szCs w:val="20"/>
          <w:u w:val="single"/>
        </w:rPr>
        <w:t>I have read the above information and agree to abide by Bright Horizons Pediatric Therapy, LLC insurance</w:t>
      </w:r>
      <w:r w:rsidR="00F7367D">
        <w:rPr>
          <w:rFonts w:ascii="Maiandra GD" w:hAnsi="Maiandra GD"/>
          <w:b/>
          <w:i/>
          <w:sz w:val="20"/>
          <w:szCs w:val="20"/>
          <w:u w:val="single"/>
        </w:rPr>
        <w:t xml:space="preserve">/payment </w:t>
      </w:r>
      <w:r w:rsidRPr="00F7367D">
        <w:rPr>
          <w:rFonts w:ascii="Maiandra GD" w:hAnsi="Maiandra GD"/>
          <w:b/>
          <w:i/>
          <w:sz w:val="20"/>
          <w:szCs w:val="20"/>
          <w:u w:val="single"/>
        </w:rPr>
        <w:t>agreement and accept all terms and conditions.</w:t>
      </w:r>
    </w:p>
    <w:p w:rsidR="00085DA5" w:rsidRDefault="00085DA5" w:rsidP="005348BF">
      <w:pPr>
        <w:spacing w:after="0"/>
        <w:rPr>
          <w:rFonts w:ascii="Maiandra GD" w:hAnsi="Maiandra GD"/>
          <w:sz w:val="20"/>
          <w:szCs w:val="20"/>
        </w:rPr>
      </w:pPr>
    </w:p>
    <w:p w:rsidR="00085DA5" w:rsidRDefault="00085DA5" w:rsidP="005348BF">
      <w:pPr>
        <w:spacing w:after="0"/>
        <w:rPr>
          <w:rFonts w:ascii="Maiandra GD" w:hAnsi="Maiandra GD"/>
          <w:sz w:val="20"/>
          <w:szCs w:val="20"/>
        </w:rPr>
      </w:pPr>
      <w:r>
        <w:rPr>
          <w:rFonts w:ascii="Maiandra GD" w:hAnsi="Maiandra GD"/>
          <w:sz w:val="20"/>
          <w:szCs w:val="20"/>
        </w:rPr>
        <w:t>_______________________</w:t>
      </w:r>
      <w:r w:rsidR="003E7749">
        <w:rPr>
          <w:rFonts w:ascii="Maiandra GD" w:hAnsi="Maiandra GD"/>
          <w:sz w:val="20"/>
          <w:szCs w:val="20"/>
        </w:rPr>
        <w:t>__</w:t>
      </w:r>
      <w:r>
        <w:rPr>
          <w:rFonts w:ascii="Maiandra GD" w:hAnsi="Maiandra GD"/>
          <w:sz w:val="20"/>
          <w:szCs w:val="20"/>
        </w:rPr>
        <w:t xml:space="preserve">_________          </w:t>
      </w:r>
      <w:r w:rsidR="003E7749">
        <w:rPr>
          <w:rFonts w:ascii="Maiandra GD" w:hAnsi="Maiandra GD"/>
          <w:sz w:val="20"/>
          <w:szCs w:val="20"/>
        </w:rPr>
        <w:t xml:space="preserve">                            </w:t>
      </w:r>
      <w:r>
        <w:rPr>
          <w:rFonts w:ascii="Maiandra GD" w:hAnsi="Maiandra GD"/>
          <w:sz w:val="20"/>
          <w:szCs w:val="20"/>
        </w:rPr>
        <w:t>___________________</w:t>
      </w:r>
      <w:r w:rsidR="003E7749">
        <w:rPr>
          <w:rFonts w:ascii="Maiandra GD" w:hAnsi="Maiandra GD"/>
          <w:sz w:val="20"/>
          <w:szCs w:val="20"/>
        </w:rPr>
        <w:t>___</w:t>
      </w:r>
      <w:r>
        <w:rPr>
          <w:rFonts w:ascii="Maiandra GD" w:hAnsi="Maiandra GD"/>
          <w:sz w:val="20"/>
          <w:szCs w:val="20"/>
        </w:rPr>
        <w:t>___________</w:t>
      </w:r>
    </w:p>
    <w:p w:rsidR="00085DA5" w:rsidRDefault="00085DA5" w:rsidP="005348BF">
      <w:pPr>
        <w:spacing w:after="0"/>
        <w:rPr>
          <w:rFonts w:ascii="Maiandra GD" w:hAnsi="Maiandra GD"/>
          <w:sz w:val="20"/>
          <w:szCs w:val="20"/>
        </w:rPr>
      </w:pPr>
      <w:r>
        <w:rPr>
          <w:rFonts w:ascii="Maiandra GD" w:hAnsi="Maiandra GD"/>
          <w:sz w:val="20"/>
          <w:szCs w:val="20"/>
        </w:rPr>
        <w:t xml:space="preserve">           </w:t>
      </w:r>
      <w:r w:rsidR="003E7749">
        <w:rPr>
          <w:rFonts w:ascii="Maiandra GD" w:hAnsi="Maiandra GD"/>
          <w:sz w:val="20"/>
          <w:szCs w:val="20"/>
        </w:rPr>
        <w:t xml:space="preserve">   </w:t>
      </w:r>
      <w:r>
        <w:rPr>
          <w:rFonts w:ascii="Maiandra GD" w:hAnsi="Maiandra GD"/>
          <w:sz w:val="20"/>
          <w:szCs w:val="20"/>
        </w:rPr>
        <w:t xml:space="preserve">   Child’s Name                                                          </w:t>
      </w:r>
      <w:r w:rsidR="003E7749">
        <w:rPr>
          <w:rFonts w:ascii="Maiandra GD" w:hAnsi="Maiandra GD"/>
          <w:sz w:val="20"/>
          <w:szCs w:val="20"/>
        </w:rPr>
        <w:t xml:space="preserve">       </w:t>
      </w:r>
      <w:r>
        <w:rPr>
          <w:rFonts w:ascii="Maiandra GD" w:hAnsi="Maiandra GD"/>
          <w:sz w:val="20"/>
          <w:szCs w:val="20"/>
        </w:rPr>
        <w:t xml:space="preserve">  Insurance Provider’s Name</w:t>
      </w:r>
    </w:p>
    <w:p w:rsidR="00085DA5" w:rsidRDefault="00085DA5" w:rsidP="005348BF">
      <w:pPr>
        <w:spacing w:after="0"/>
        <w:rPr>
          <w:rFonts w:ascii="Maiandra GD" w:hAnsi="Maiandra GD"/>
          <w:sz w:val="20"/>
          <w:szCs w:val="20"/>
        </w:rPr>
      </w:pPr>
    </w:p>
    <w:p w:rsidR="00085DA5" w:rsidRPr="00085DA5" w:rsidRDefault="00085DA5" w:rsidP="005348BF">
      <w:pPr>
        <w:spacing w:after="0"/>
        <w:rPr>
          <w:rFonts w:ascii="Maiandra GD" w:hAnsi="Maiandra GD"/>
          <w:sz w:val="20"/>
          <w:szCs w:val="20"/>
        </w:rPr>
      </w:pPr>
      <w:r>
        <w:rPr>
          <w:rFonts w:ascii="Maiandra GD" w:hAnsi="Maiandra GD"/>
          <w:sz w:val="20"/>
          <w:szCs w:val="20"/>
        </w:rPr>
        <w:t>____________________________</w:t>
      </w:r>
      <w:r w:rsidR="003E7749">
        <w:rPr>
          <w:rFonts w:ascii="Maiandra GD" w:hAnsi="Maiandra GD"/>
          <w:sz w:val="20"/>
          <w:szCs w:val="20"/>
        </w:rPr>
        <w:t>__</w:t>
      </w:r>
      <w:r>
        <w:rPr>
          <w:rFonts w:ascii="Maiandra GD" w:hAnsi="Maiandra GD"/>
          <w:sz w:val="20"/>
          <w:szCs w:val="20"/>
        </w:rPr>
        <w:t xml:space="preserve">____           </w:t>
      </w:r>
      <w:r w:rsidR="003E7749">
        <w:rPr>
          <w:rFonts w:ascii="Maiandra GD" w:hAnsi="Maiandra GD"/>
          <w:sz w:val="20"/>
          <w:szCs w:val="20"/>
        </w:rPr>
        <w:t xml:space="preserve">                           </w:t>
      </w:r>
      <w:r>
        <w:rPr>
          <w:rFonts w:ascii="Maiandra GD" w:hAnsi="Maiandra GD"/>
          <w:sz w:val="20"/>
          <w:szCs w:val="20"/>
        </w:rPr>
        <w:t>______________________________</w:t>
      </w:r>
    </w:p>
    <w:p w:rsidR="005348BF" w:rsidRDefault="003E7749" w:rsidP="005348BF">
      <w:pPr>
        <w:spacing w:after="0"/>
        <w:rPr>
          <w:rFonts w:ascii="Maiandra GD" w:hAnsi="Maiandra GD"/>
          <w:sz w:val="20"/>
          <w:szCs w:val="20"/>
        </w:rPr>
      </w:pPr>
      <w:r>
        <w:rPr>
          <w:rFonts w:ascii="Maiandra GD" w:hAnsi="Maiandra GD"/>
          <w:sz w:val="20"/>
          <w:szCs w:val="20"/>
        </w:rPr>
        <w:t xml:space="preserve">       </w:t>
      </w:r>
      <w:r w:rsidR="00085DA5">
        <w:rPr>
          <w:rFonts w:ascii="Maiandra GD" w:hAnsi="Maiandra GD"/>
          <w:sz w:val="20"/>
          <w:szCs w:val="20"/>
        </w:rPr>
        <w:t xml:space="preserve">Parent or Guardian’s Name                     </w:t>
      </w:r>
      <w:r>
        <w:rPr>
          <w:rFonts w:ascii="Maiandra GD" w:hAnsi="Maiandra GD"/>
          <w:sz w:val="20"/>
          <w:szCs w:val="20"/>
        </w:rPr>
        <w:t xml:space="preserve">                                                Date</w:t>
      </w:r>
    </w:p>
    <w:p w:rsidR="003E7749" w:rsidRDefault="003E7749" w:rsidP="005348BF">
      <w:pPr>
        <w:spacing w:after="0"/>
        <w:rPr>
          <w:rFonts w:ascii="Maiandra GD" w:hAnsi="Maiandra GD"/>
          <w:sz w:val="20"/>
          <w:szCs w:val="20"/>
        </w:rPr>
      </w:pPr>
    </w:p>
    <w:p w:rsidR="003E7749" w:rsidRPr="005348BF" w:rsidRDefault="003E7749" w:rsidP="005348BF">
      <w:pPr>
        <w:spacing w:after="0"/>
        <w:rPr>
          <w:rFonts w:ascii="Maiandra GD" w:hAnsi="Maiandra GD"/>
          <w:sz w:val="20"/>
          <w:szCs w:val="20"/>
        </w:rPr>
      </w:pPr>
      <w:r>
        <w:rPr>
          <w:rFonts w:ascii="Maiandra GD" w:hAnsi="Maiandra GD"/>
          <w:sz w:val="20"/>
          <w:szCs w:val="20"/>
        </w:rPr>
        <w:t>__________________________________</w:t>
      </w:r>
    </w:p>
    <w:p w:rsidR="00E00232" w:rsidRDefault="003E7749" w:rsidP="003E7749">
      <w:r>
        <w:t xml:space="preserve">      Parent or Guardian’s Signature</w:t>
      </w:r>
    </w:p>
    <w:sectPr w:rsidR="00E00232" w:rsidSect="005314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0232"/>
    <w:rsid w:val="00067F59"/>
    <w:rsid w:val="00085DA5"/>
    <w:rsid w:val="003043BC"/>
    <w:rsid w:val="0035119D"/>
    <w:rsid w:val="003E7749"/>
    <w:rsid w:val="004E7606"/>
    <w:rsid w:val="00531417"/>
    <w:rsid w:val="005348BF"/>
    <w:rsid w:val="00647B00"/>
    <w:rsid w:val="00653F84"/>
    <w:rsid w:val="006D6227"/>
    <w:rsid w:val="006D6842"/>
    <w:rsid w:val="00876734"/>
    <w:rsid w:val="00AF1C4E"/>
    <w:rsid w:val="00C67BFF"/>
    <w:rsid w:val="00CE6289"/>
    <w:rsid w:val="00E00232"/>
    <w:rsid w:val="00EF0646"/>
    <w:rsid w:val="00F7367D"/>
    <w:rsid w:val="00F93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232"/>
    <w:rPr>
      <w:rFonts w:ascii="Tahoma" w:hAnsi="Tahoma" w:cs="Tahoma"/>
      <w:sz w:val="16"/>
      <w:szCs w:val="16"/>
    </w:rPr>
  </w:style>
  <w:style w:type="character" w:styleId="Hyperlink">
    <w:name w:val="Hyperlink"/>
    <w:basedOn w:val="DefaultParagraphFont"/>
    <w:uiPriority w:val="99"/>
    <w:unhideWhenUsed/>
    <w:rsid w:val="006D68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ighthorizonstherap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Chip</dc:creator>
  <cp:lastModifiedBy>carmieleister</cp:lastModifiedBy>
  <cp:revision>9</cp:revision>
  <cp:lastPrinted>2011-03-11T07:36:00Z</cp:lastPrinted>
  <dcterms:created xsi:type="dcterms:W3CDTF">2011-03-11T08:19:00Z</dcterms:created>
  <dcterms:modified xsi:type="dcterms:W3CDTF">2015-05-07T16:01:00Z</dcterms:modified>
</cp:coreProperties>
</file>